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E3" w:rsidRDefault="005F22E3" w:rsidP="005F22E3">
      <w:pPr>
        <w:spacing w:after="0"/>
        <w:jc w:val="center"/>
      </w:pPr>
      <w:bookmarkStart w:id="0" w:name="_GoBack"/>
      <w:bookmarkEnd w:id="0"/>
      <w:r>
        <w:t>EHHD Personnel Committee</w:t>
      </w:r>
    </w:p>
    <w:p w:rsidR="005F22E3" w:rsidRDefault="005F22E3" w:rsidP="005F22E3">
      <w:pPr>
        <w:spacing w:after="0"/>
        <w:jc w:val="center"/>
      </w:pPr>
      <w:r>
        <w:t>Special Meeting</w:t>
      </w:r>
    </w:p>
    <w:p w:rsidR="005F22E3" w:rsidRDefault="005F22E3" w:rsidP="005F22E3">
      <w:pPr>
        <w:spacing w:after="0"/>
        <w:jc w:val="center"/>
      </w:pPr>
      <w:r>
        <w:t xml:space="preserve">Agenda </w:t>
      </w:r>
    </w:p>
    <w:p w:rsidR="005F22E3" w:rsidRDefault="00084402" w:rsidP="005F22E3">
      <w:pPr>
        <w:spacing w:after="0"/>
        <w:jc w:val="center"/>
      </w:pPr>
      <w:r>
        <w:t>October 2, 2014, 2</w:t>
      </w:r>
      <w:r w:rsidR="005F22E3">
        <w:t>:00PM</w:t>
      </w:r>
    </w:p>
    <w:p w:rsidR="005F22E3" w:rsidRDefault="005F22E3" w:rsidP="005F22E3">
      <w:pPr>
        <w:spacing w:after="0"/>
        <w:jc w:val="center"/>
      </w:pPr>
      <w:r>
        <w:t>Audrey Beck Municipal Building</w:t>
      </w:r>
    </w:p>
    <w:p w:rsidR="005F22E3" w:rsidRDefault="005F22E3" w:rsidP="005F22E3">
      <w:pPr>
        <w:spacing w:after="0"/>
        <w:jc w:val="center"/>
      </w:pPr>
      <w:r>
        <w:t>Conference Room B</w:t>
      </w:r>
    </w:p>
    <w:p w:rsidR="005F22E3" w:rsidRDefault="005F22E3" w:rsidP="005F22E3">
      <w:pPr>
        <w:spacing w:after="0"/>
        <w:jc w:val="center"/>
      </w:pPr>
    </w:p>
    <w:p w:rsidR="005F22E3" w:rsidRPr="00EA782F" w:rsidRDefault="005F22E3" w:rsidP="005F22E3">
      <w:pPr>
        <w:spacing w:after="0"/>
        <w:jc w:val="center"/>
      </w:pPr>
      <w:r w:rsidRPr="00EA782F">
        <w:t>Conference call number: 860-429-4844</w:t>
      </w:r>
    </w:p>
    <w:p w:rsidR="005F22E3" w:rsidRDefault="005F22E3" w:rsidP="005F22E3">
      <w:pPr>
        <w:spacing w:after="0"/>
        <w:jc w:val="center"/>
      </w:pPr>
      <w:r w:rsidRPr="00EA782F">
        <w:t>Bridge number: 3325</w:t>
      </w:r>
    </w:p>
    <w:p w:rsidR="005F22E3" w:rsidRDefault="005F22E3" w:rsidP="005F22E3">
      <w:pPr>
        <w:spacing w:after="0"/>
        <w:jc w:val="center"/>
      </w:pPr>
    </w:p>
    <w:p w:rsidR="005F22E3" w:rsidRDefault="005F22E3" w:rsidP="005F22E3">
      <w:r>
        <w:t>Call to Order</w:t>
      </w:r>
    </w:p>
    <w:p w:rsidR="005F22E3" w:rsidRDefault="005F22E3" w:rsidP="005F22E3">
      <w:r>
        <w:t xml:space="preserve">Approval of Minutes (July 16, 2014) </w:t>
      </w:r>
    </w:p>
    <w:p w:rsidR="005F22E3" w:rsidRDefault="005F22E3" w:rsidP="005F22E3">
      <w:r>
        <w:t xml:space="preserve">Employee Pay Plan </w:t>
      </w:r>
      <w:r w:rsidR="00091B29">
        <w:t xml:space="preserve">– </w:t>
      </w:r>
      <w:r w:rsidR="00084402">
        <w:t xml:space="preserve">Proposed </w:t>
      </w:r>
      <w:r w:rsidR="00091B29">
        <w:t>Personnel Rules Amendment</w:t>
      </w:r>
    </w:p>
    <w:p w:rsidR="00091B29" w:rsidRDefault="00091B29" w:rsidP="005F22E3">
      <w:r>
        <w:t xml:space="preserve">Proposed FY15/16 </w:t>
      </w:r>
      <w:r w:rsidR="00862B89">
        <w:t>Salary</w:t>
      </w:r>
      <w:r>
        <w:t xml:space="preserve"> Ranges</w:t>
      </w:r>
    </w:p>
    <w:p w:rsidR="005F22E3" w:rsidRDefault="006A5444" w:rsidP="005F22E3">
      <w:r>
        <w:t>Proposed 2015</w:t>
      </w:r>
      <w:r w:rsidR="00084402">
        <w:t xml:space="preserve"> Personnel Committee Regular Meeting Schedule</w:t>
      </w:r>
    </w:p>
    <w:p w:rsidR="00084402" w:rsidRDefault="00084402" w:rsidP="00084402">
      <w:pPr>
        <w:spacing w:after="0"/>
      </w:pPr>
      <w:r>
        <w:t>Executive Session - Personnel in accordance with Connecticut General Statutes §1-200(6</w:t>
      </w:r>
      <w:proofErr w:type="gramStart"/>
      <w:r>
        <w:t>)(</w:t>
      </w:r>
      <w:proofErr w:type="gramEnd"/>
      <w:r>
        <w:t>a), EHHD Director Performance Review”</w:t>
      </w:r>
    </w:p>
    <w:p w:rsidR="00084402" w:rsidRDefault="00084402" w:rsidP="005F22E3"/>
    <w:p w:rsidR="005F22E3" w:rsidRDefault="005F22E3" w:rsidP="005F22E3">
      <w:r>
        <w:t>Adjourned</w:t>
      </w:r>
    </w:p>
    <w:p w:rsidR="005F22E3" w:rsidRDefault="005F22E3" w:rsidP="005F22E3"/>
    <w:p w:rsidR="000A23C1" w:rsidRDefault="000A23C1"/>
    <w:sectPr w:rsidR="000A2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E3"/>
    <w:rsid w:val="00084402"/>
    <w:rsid w:val="00091B29"/>
    <w:rsid w:val="000A23C1"/>
    <w:rsid w:val="001666A0"/>
    <w:rsid w:val="003F23D6"/>
    <w:rsid w:val="005F22E3"/>
    <w:rsid w:val="006A5444"/>
    <w:rsid w:val="0086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L. Miller</dc:creator>
  <cp:lastModifiedBy>Millie C. Brosseau</cp:lastModifiedBy>
  <cp:revision>2</cp:revision>
  <cp:lastPrinted>2014-09-30T20:55:00Z</cp:lastPrinted>
  <dcterms:created xsi:type="dcterms:W3CDTF">2014-10-01T12:20:00Z</dcterms:created>
  <dcterms:modified xsi:type="dcterms:W3CDTF">2014-10-01T12:20:00Z</dcterms:modified>
</cp:coreProperties>
</file>